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34" w:rsidRPr="00F91ED1" w:rsidRDefault="00BF5432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     </w:t>
      </w:r>
      <w:bookmarkStart w:id="0" w:name="_GoBack"/>
      <w:bookmarkEnd w:id="0"/>
      <w:r w:rsidRPr="00F91ED1">
        <w:rPr>
          <w:rFonts w:ascii="標楷體" w:eastAsia="標楷體" w:hAnsi="標楷體" w:hint="eastAsia"/>
          <w:color w:val="000000"/>
          <w:sz w:val="36"/>
          <w:szCs w:val="36"/>
        </w:rPr>
        <w:t>2015北北基桃四縣市專題寫作比賽成績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693"/>
        <w:gridCol w:w="939"/>
        <w:gridCol w:w="1673"/>
        <w:gridCol w:w="1673"/>
      </w:tblGrid>
      <w:tr w:rsidR="00F91ED1" w:rsidTr="00F91ED1">
        <w:trPr>
          <w:trHeight w:val="38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組別/成績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主題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指導老師</w:t>
            </w:r>
          </w:p>
        </w:tc>
      </w:tr>
      <w:tr w:rsidR="00F91ED1" w:rsidTr="00F91ED1">
        <w:trPr>
          <w:trHeight w:val="38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H003</w:t>
            </w:r>
          </w:p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</w:t>
            </w:r>
          </w:p>
          <w:p w:rsidR="00EE1815" w:rsidRDefault="00EE181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特優</w:t>
            </w:r>
          </w:p>
          <w:p w:rsidR="00F91ED1" w:rsidRDefault="00EE1815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決</w:t>
            </w:r>
            <w:r w:rsidR="00F91ED1">
              <w:rPr>
                <w:rFonts w:ascii="標楷體" w:eastAsia="標楷體" w:hAnsi="標楷體" w:hint="eastAsia"/>
                <w:szCs w:val="24"/>
              </w:rPr>
              <w:t>賽</w:t>
            </w:r>
            <w:r w:rsidR="00BF5432"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文化活水-</w:t>
            </w:r>
          </w:p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用網路平台活化文史工作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林品潔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黃瓊慧老師</w:t>
            </w:r>
          </w:p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陳淑秋老師</w:t>
            </w: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陸儀晏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馮芷瑄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91ED1" w:rsidTr="00F91ED1">
        <w:trPr>
          <w:trHeight w:val="38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H026</w:t>
            </w:r>
          </w:p>
          <w:p w:rsidR="00F91ED1" w:rsidRDefault="00F91ED1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</w:t>
            </w:r>
          </w:p>
          <w:p w:rsidR="00F91ED1" w:rsidRPr="00EE1815" w:rsidRDefault="00EE1815" w:rsidP="00EE181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優等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在「宮」殿裡「崎」著「峻」馬的王子-</w:t>
            </w:r>
          </w:p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宮崎駿動畫與網路流言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陳捷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潘瑾筠老師</w:t>
            </w: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陳家媛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何辰亮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404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蘇曼妮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F91ED1" w:rsidTr="00F91ED1">
        <w:trPr>
          <w:trHeight w:val="38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J008</w:t>
            </w:r>
          </w:p>
          <w:p w:rsidR="00BF5432" w:rsidRDefault="00F91ED1" w:rsidP="00BF5432">
            <w:pPr>
              <w:spacing w:line="32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</w:t>
            </w:r>
          </w:p>
          <w:p w:rsidR="00EE1815" w:rsidRDefault="00EE1815" w:rsidP="00BF543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特優</w:t>
            </w:r>
          </w:p>
          <w:p w:rsidR="00BF5432" w:rsidRPr="00BF5432" w:rsidRDefault="00EE1815" w:rsidP="00BF543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決賽</w:t>
            </w:r>
            <w:r w:rsidR="00BF5432">
              <w:rPr>
                <w:rFonts w:ascii="標楷體" w:eastAsia="標楷體" w:hAnsi="標楷體" w:hint="eastAsia"/>
                <w:szCs w:val="24"/>
              </w:rPr>
              <w:t>特優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美栽秀峰</w:t>
            </w:r>
            <w:r>
              <w:rPr>
                <w:rFonts w:ascii="文鼎中楷" w:eastAsia="文鼎中楷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獨樹e格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余浩民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陳瑋菱老師</w:t>
            </w:r>
          </w:p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曾麗君老師</w:t>
            </w:r>
          </w:p>
          <w:p w:rsidR="00F91ED1" w:rsidRPr="00BF5432" w:rsidRDefault="00F91ED1" w:rsidP="00BF543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陳淑秋老師</w:t>
            </w: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胡舒婷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許博惟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劉庭安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闕子平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蘇品文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J010</w:t>
            </w:r>
          </w:p>
          <w:p w:rsidR="00F91ED1" w:rsidRDefault="00F91ED1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</w:t>
            </w:r>
          </w:p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佳作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</w:pPr>
            <w:r>
              <w:rPr>
                <w:rFonts w:ascii="標楷體" w:eastAsia="標楷體" w:hAnsi="標楷體" w:hint="eastAsia"/>
                <w:szCs w:val="24"/>
              </w:rPr>
              <w:t>i教育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黃宗慶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滕彩靜老師</w:t>
            </w:r>
          </w:p>
          <w:p w:rsidR="00F91ED1" w:rsidRDefault="00F91ED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楊永維老師</w:t>
            </w:r>
          </w:p>
          <w:p w:rsidR="00F91ED1" w:rsidRDefault="00F91ED1">
            <w:pPr>
              <w:jc w:val="center"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 w:rsidP="0088724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="00887249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887249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87249">
              <w:rPr>
                <w:rFonts w:ascii="標楷體" w:eastAsia="標楷體" w:hAnsi="標楷體" w:hint="eastAsia"/>
                <w:szCs w:val="24"/>
              </w:rPr>
              <w:t>林暐庭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許維婕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陳佳圓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陳奕潔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  <w:tr w:rsidR="00F91ED1" w:rsidTr="00F91ED1">
        <w:trPr>
          <w:trHeight w:val="3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D1" w:rsidRDefault="00F91ED1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鄭巧兒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D1" w:rsidRDefault="00F91ED1">
            <w:pPr>
              <w:widowControl/>
            </w:pPr>
          </w:p>
        </w:tc>
      </w:tr>
    </w:tbl>
    <w:p w:rsidR="00F91ED1" w:rsidRDefault="00F91ED1"/>
    <w:sectPr w:rsidR="00F91E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C74C8"/>
    <w:multiLevelType w:val="hybridMultilevel"/>
    <w:tmpl w:val="20384D3A"/>
    <w:lvl w:ilvl="0" w:tplc="9BAA33A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ED1"/>
    <w:rsid w:val="00887249"/>
    <w:rsid w:val="00B54634"/>
    <w:rsid w:val="00BF5432"/>
    <w:rsid w:val="00EE1815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ED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ED1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ED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ED1"/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1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ntpc</dc:creator>
  <cp:lastModifiedBy>ntpc</cp:lastModifiedBy>
  <cp:revision>2</cp:revision>
  <dcterms:created xsi:type="dcterms:W3CDTF">2015-05-08T05:50:00Z</dcterms:created>
  <dcterms:modified xsi:type="dcterms:W3CDTF">2015-05-08T05:50:00Z</dcterms:modified>
</cp:coreProperties>
</file>